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D53" w:rsidRDefault="006A3BD1">
      <w:pPr>
        <w:jc w:val="center"/>
        <w:rPr>
          <w:b/>
          <w:bCs/>
          <w:sz w:val="44"/>
          <w:szCs w:val="44"/>
        </w:rPr>
      </w:pPr>
      <w:r>
        <w:rPr>
          <w:rFonts w:hint="eastAsia"/>
          <w:b/>
          <w:bCs/>
          <w:sz w:val="44"/>
          <w:szCs w:val="44"/>
        </w:rPr>
        <w:t>2015</w:t>
      </w:r>
      <w:r>
        <w:rPr>
          <w:rFonts w:hint="eastAsia"/>
          <w:b/>
          <w:bCs/>
          <w:sz w:val="44"/>
          <w:szCs w:val="44"/>
        </w:rPr>
        <w:t>年决算批复说明</w:t>
      </w:r>
    </w:p>
    <w:p w:rsidR="005460BA" w:rsidRDefault="005460BA">
      <w:pPr>
        <w:jc w:val="center"/>
        <w:rPr>
          <w:b/>
          <w:bCs/>
          <w:sz w:val="44"/>
          <w:szCs w:val="44"/>
        </w:rPr>
      </w:pPr>
    </w:p>
    <w:p w:rsidR="00156D53" w:rsidRDefault="006A3BD1">
      <w:pPr>
        <w:numPr>
          <w:ilvl w:val="0"/>
          <w:numId w:val="1"/>
        </w:numPr>
        <w:jc w:val="left"/>
        <w:rPr>
          <w:b/>
          <w:bCs/>
          <w:sz w:val="30"/>
          <w:szCs w:val="30"/>
        </w:rPr>
      </w:pPr>
      <w:r>
        <w:rPr>
          <w:rFonts w:hint="eastAsia"/>
          <w:b/>
          <w:bCs/>
          <w:sz w:val="30"/>
          <w:szCs w:val="30"/>
        </w:rPr>
        <w:t>部门职责、机构设置</w:t>
      </w:r>
    </w:p>
    <w:p w:rsidR="00BC2336" w:rsidRPr="00BC2336" w:rsidRDefault="006A3BD1" w:rsidP="00BC2336">
      <w:pPr>
        <w:numPr>
          <w:ilvl w:val="0"/>
          <w:numId w:val="2"/>
        </w:numPr>
        <w:ind w:firstLine="630"/>
        <w:rPr>
          <w:rFonts w:hint="eastAsia"/>
          <w:sz w:val="32"/>
          <w:szCs w:val="32"/>
        </w:rPr>
      </w:pPr>
      <w:r w:rsidRPr="00BC2336">
        <w:rPr>
          <w:rFonts w:hint="eastAsia"/>
          <w:sz w:val="32"/>
          <w:szCs w:val="32"/>
        </w:rPr>
        <w:t>主要职能：</w:t>
      </w:r>
      <w:r w:rsidR="00870255" w:rsidRPr="00BC2336">
        <w:rPr>
          <w:rFonts w:hint="eastAsia"/>
          <w:sz w:val="32"/>
          <w:szCs w:val="32"/>
        </w:rPr>
        <w:t>本</w:t>
      </w:r>
      <w:r w:rsidRPr="00BC2336">
        <w:rPr>
          <w:rFonts w:hint="eastAsia"/>
          <w:sz w:val="32"/>
          <w:szCs w:val="32"/>
        </w:rPr>
        <w:t>单位主要职能是</w:t>
      </w:r>
      <w:r w:rsidR="00BC2336" w:rsidRPr="00BC2336">
        <w:rPr>
          <w:rFonts w:hint="eastAsia"/>
          <w:sz w:val="32"/>
          <w:szCs w:val="32"/>
        </w:rPr>
        <w:t>：</w:t>
      </w:r>
      <w:r w:rsidR="000E73CA">
        <w:rPr>
          <w:rFonts w:hint="eastAsia"/>
          <w:sz w:val="32"/>
          <w:szCs w:val="32"/>
        </w:rPr>
        <w:t>（一）</w:t>
      </w:r>
      <w:r w:rsidR="00BC2336" w:rsidRPr="00BC2336">
        <w:rPr>
          <w:rFonts w:hint="eastAsia"/>
          <w:sz w:val="32"/>
          <w:szCs w:val="32"/>
        </w:rPr>
        <w:t>贯彻执行国家和省有关打击走私综合治理和海防工作的方针政策和法规法津，组织起草有关地方性工法规，、规章草案。</w:t>
      </w:r>
      <w:r w:rsidR="000E73CA">
        <w:rPr>
          <w:rFonts w:hint="eastAsia"/>
          <w:sz w:val="32"/>
          <w:szCs w:val="32"/>
        </w:rPr>
        <w:t>（二）</w:t>
      </w:r>
      <w:r w:rsidR="00BC2336" w:rsidRPr="00BC2336">
        <w:rPr>
          <w:rFonts w:hint="eastAsia"/>
          <w:sz w:val="32"/>
          <w:szCs w:val="32"/>
        </w:rPr>
        <w:t>组织、指导、检查、协调、监督各地和各部门反走私联合行动和综合治理。</w:t>
      </w:r>
      <w:r w:rsidR="000E73CA">
        <w:rPr>
          <w:rFonts w:hint="eastAsia"/>
          <w:sz w:val="32"/>
          <w:szCs w:val="32"/>
        </w:rPr>
        <w:t>（三）</w:t>
      </w:r>
      <w:r w:rsidR="00BC2336">
        <w:rPr>
          <w:rFonts w:hint="eastAsia"/>
          <w:sz w:val="32"/>
          <w:szCs w:val="32"/>
        </w:rPr>
        <w:t>组织查处跨地跨部门反</w:t>
      </w:r>
      <w:r w:rsidR="00BC2336" w:rsidRPr="00BC2336">
        <w:rPr>
          <w:rFonts w:hint="eastAsia"/>
          <w:sz w:val="32"/>
          <w:szCs w:val="32"/>
        </w:rPr>
        <w:t>走</w:t>
      </w:r>
      <w:r w:rsidR="00BC2336">
        <w:rPr>
          <w:rFonts w:hint="eastAsia"/>
          <w:sz w:val="32"/>
          <w:szCs w:val="32"/>
        </w:rPr>
        <w:t>私贩</w:t>
      </w:r>
      <w:r w:rsidR="00BC2336" w:rsidRPr="00BC2336">
        <w:rPr>
          <w:rFonts w:hint="eastAsia"/>
          <w:sz w:val="32"/>
          <w:szCs w:val="32"/>
        </w:rPr>
        <w:t>私</w:t>
      </w:r>
      <w:r w:rsidR="00BC2336">
        <w:rPr>
          <w:rFonts w:hint="eastAsia"/>
          <w:sz w:val="32"/>
          <w:szCs w:val="32"/>
        </w:rPr>
        <w:t>及有关海防案件。</w:t>
      </w:r>
      <w:r w:rsidR="000E73CA">
        <w:rPr>
          <w:rFonts w:hint="eastAsia"/>
          <w:sz w:val="32"/>
          <w:szCs w:val="32"/>
        </w:rPr>
        <w:t>（四）</w:t>
      </w:r>
      <w:r w:rsidR="00BC2336" w:rsidRPr="00BC2336">
        <w:rPr>
          <w:rFonts w:hint="eastAsia"/>
          <w:sz w:val="32"/>
          <w:szCs w:val="32"/>
        </w:rPr>
        <w:t>组织协调有关执法部门处理暴力抗拒缉私、阻挠缉私及有关边防的突发事件。</w:t>
      </w:r>
      <w:r w:rsidR="000E73CA">
        <w:rPr>
          <w:rFonts w:hint="eastAsia"/>
          <w:sz w:val="32"/>
          <w:szCs w:val="32"/>
        </w:rPr>
        <w:t>（五）</w:t>
      </w:r>
      <w:r w:rsidR="00BC2336">
        <w:rPr>
          <w:rFonts w:hint="eastAsia"/>
          <w:sz w:val="32"/>
          <w:szCs w:val="32"/>
        </w:rPr>
        <w:t>组织对非设关地重点地区反走私巡防</w:t>
      </w:r>
      <w:r w:rsidR="000E73CA">
        <w:rPr>
          <w:rFonts w:hint="eastAsia"/>
          <w:sz w:val="32"/>
          <w:szCs w:val="32"/>
        </w:rPr>
        <w:t>督查。（六）收集、分析、研判有关走私、反走私的情报资料。（七）指导海防管理、控制和基础设施工作。（八）承担省海防与打击走私委员会的日常</w:t>
      </w:r>
      <w:r w:rsidR="00B36BC2">
        <w:rPr>
          <w:rFonts w:hint="eastAsia"/>
          <w:sz w:val="32"/>
          <w:szCs w:val="32"/>
        </w:rPr>
        <w:t>工作。</w:t>
      </w:r>
    </w:p>
    <w:p w:rsidR="00156D53" w:rsidRDefault="006A3BD1">
      <w:pPr>
        <w:numPr>
          <w:ilvl w:val="0"/>
          <w:numId w:val="2"/>
        </w:numPr>
        <w:ind w:firstLine="630"/>
        <w:rPr>
          <w:sz w:val="32"/>
          <w:szCs w:val="32"/>
        </w:rPr>
      </w:pPr>
      <w:r>
        <w:rPr>
          <w:rFonts w:hint="eastAsia"/>
          <w:sz w:val="32"/>
          <w:szCs w:val="32"/>
        </w:rPr>
        <w:t>机构设置：</w:t>
      </w:r>
      <w:r w:rsidRPr="00BC2336">
        <w:rPr>
          <w:rFonts w:hint="eastAsia"/>
          <w:sz w:val="32"/>
          <w:szCs w:val="32"/>
        </w:rPr>
        <w:t>内设</w:t>
      </w:r>
      <w:r w:rsidR="00BC2336" w:rsidRPr="00BC2336">
        <w:rPr>
          <w:rFonts w:hint="eastAsia"/>
          <w:sz w:val="32"/>
          <w:szCs w:val="32"/>
        </w:rPr>
        <w:t>综合股</w:t>
      </w:r>
    </w:p>
    <w:p w:rsidR="00156D53" w:rsidRDefault="006A3BD1">
      <w:pPr>
        <w:numPr>
          <w:ilvl w:val="0"/>
          <w:numId w:val="2"/>
        </w:numPr>
        <w:ind w:firstLine="630"/>
        <w:rPr>
          <w:sz w:val="32"/>
          <w:szCs w:val="32"/>
        </w:rPr>
      </w:pPr>
      <w:r>
        <w:rPr>
          <w:rFonts w:hint="eastAsia"/>
          <w:sz w:val="32"/>
          <w:szCs w:val="32"/>
        </w:rPr>
        <w:t>人员构成情况：</w:t>
      </w:r>
      <w:r w:rsidR="00870255">
        <w:rPr>
          <w:rFonts w:hint="eastAsia"/>
          <w:sz w:val="32"/>
          <w:szCs w:val="32"/>
        </w:rPr>
        <w:t>本</w:t>
      </w:r>
      <w:r>
        <w:rPr>
          <w:rFonts w:hint="eastAsia"/>
          <w:sz w:val="32"/>
          <w:szCs w:val="32"/>
        </w:rPr>
        <w:t>单位</w:t>
      </w:r>
      <w:r>
        <w:rPr>
          <w:rFonts w:ascii="仿宋_GB2312" w:eastAsia="仿宋_GB2312" w:hint="eastAsia"/>
          <w:sz w:val="32"/>
          <w:szCs w:val="32"/>
        </w:rPr>
        <w:t xml:space="preserve">编制数为 </w:t>
      </w:r>
      <w:r>
        <w:rPr>
          <w:rFonts w:ascii="仿宋_GB2312" w:eastAsia="仿宋_GB2312" w:hint="eastAsia"/>
          <w:sz w:val="32"/>
          <w:szCs w:val="32"/>
          <w:u w:val="single"/>
        </w:rPr>
        <w:t xml:space="preserve"> </w:t>
      </w:r>
      <w:r w:rsidR="00A4533E">
        <w:rPr>
          <w:rFonts w:ascii="仿宋_GB2312" w:eastAsia="仿宋_GB2312" w:hint="eastAsia"/>
          <w:sz w:val="32"/>
          <w:szCs w:val="32"/>
          <w:u w:val="single"/>
        </w:rPr>
        <w:t>5</w:t>
      </w:r>
      <w:r>
        <w:rPr>
          <w:rFonts w:ascii="仿宋_GB2312" w:eastAsia="仿宋_GB2312" w:hint="eastAsia"/>
          <w:sz w:val="32"/>
          <w:szCs w:val="32"/>
          <w:u w:val="single"/>
        </w:rPr>
        <w:t xml:space="preserve"> </w:t>
      </w:r>
      <w:r>
        <w:rPr>
          <w:rFonts w:ascii="仿宋_GB2312" w:eastAsia="仿宋_GB2312" w:hint="eastAsia"/>
          <w:sz w:val="32"/>
          <w:szCs w:val="32"/>
        </w:rPr>
        <w:t>，机关事业编制数为</w:t>
      </w:r>
      <w:r w:rsidR="000427CB">
        <w:rPr>
          <w:rFonts w:ascii="仿宋_GB2312" w:eastAsia="仿宋_GB2312" w:hint="eastAsia"/>
          <w:sz w:val="32"/>
          <w:szCs w:val="32"/>
          <w:u w:val="single"/>
        </w:rPr>
        <w:t xml:space="preserve"> 5</w:t>
      </w:r>
      <w:r>
        <w:rPr>
          <w:rFonts w:ascii="仿宋_GB2312" w:eastAsia="仿宋_GB2312" w:hint="eastAsia"/>
          <w:sz w:val="32"/>
          <w:szCs w:val="32"/>
          <w:u w:val="single"/>
        </w:rPr>
        <w:t xml:space="preserve"> </w:t>
      </w:r>
      <w:r>
        <w:rPr>
          <w:rFonts w:ascii="仿宋_GB2312" w:eastAsia="仿宋_GB2312" w:hint="eastAsia"/>
          <w:sz w:val="32"/>
          <w:szCs w:val="32"/>
        </w:rPr>
        <w:t>，年末实有在职人员</w:t>
      </w:r>
      <w:r>
        <w:rPr>
          <w:rFonts w:ascii="仿宋_GB2312" w:eastAsia="仿宋_GB2312" w:hint="eastAsia"/>
          <w:sz w:val="32"/>
          <w:szCs w:val="32"/>
          <w:u w:val="single"/>
        </w:rPr>
        <w:t xml:space="preserve"> </w:t>
      </w:r>
      <w:r w:rsidR="00EC18A0">
        <w:rPr>
          <w:rFonts w:ascii="仿宋_GB2312" w:eastAsia="仿宋_GB2312" w:hint="eastAsia"/>
          <w:sz w:val="32"/>
          <w:szCs w:val="32"/>
          <w:u w:val="single"/>
        </w:rPr>
        <w:t>5</w:t>
      </w:r>
      <w:r>
        <w:rPr>
          <w:rFonts w:ascii="仿宋_GB2312" w:eastAsia="仿宋_GB2312" w:hint="eastAsia"/>
          <w:sz w:val="32"/>
          <w:szCs w:val="32"/>
          <w:u w:val="single"/>
        </w:rPr>
        <w:t xml:space="preserve"> </w:t>
      </w:r>
      <w:r>
        <w:rPr>
          <w:rFonts w:ascii="仿宋_GB2312" w:eastAsia="仿宋_GB2312" w:hint="eastAsia"/>
          <w:sz w:val="32"/>
          <w:szCs w:val="32"/>
        </w:rPr>
        <w:t>人，</w:t>
      </w:r>
      <w:r>
        <w:rPr>
          <w:rFonts w:ascii="仿宋_GB2312" w:eastAsia="仿宋_GB2312" w:hAnsi="Verdana" w:hint="eastAsia"/>
          <w:color w:val="000000"/>
          <w:sz w:val="32"/>
          <w:szCs w:val="32"/>
        </w:rPr>
        <w:t>退休人员</w:t>
      </w:r>
      <w:r>
        <w:rPr>
          <w:rFonts w:ascii="仿宋_GB2312" w:eastAsia="仿宋_GB2312" w:hAnsi="Verdana" w:hint="eastAsia"/>
          <w:color w:val="000000"/>
          <w:sz w:val="32"/>
          <w:szCs w:val="32"/>
          <w:u w:val="single"/>
        </w:rPr>
        <w:t xml:space="preserve">  </w:t>
      </w:r>
      <w:r w:rsidR="00EC18A0">
        <w:rPr>
          <w:rFonts w:ascii="仿宋_GB2312" w:eastAsia="仿宋_GB2312" w:hAnsi="Verdana" w:hint="eastAsia"/>
          <w:color w:val="000000"/>
          <w:sz w:val="32"/>
          <w:szCs w:val="32"/>
          <w:u w:val="single"/>
        </w:rPr>
        <w:t>1</w:t>
      </w:r>
      <w:r>
        <w:rPr>
          <w:rFonts w:ascii="仿宋_GB2312" w:eastAsia="仿宋_GB2312" w:hAnsi="Verdana" w:hint="eastAsia"/>
          <w:color w:val="000000"/>
          <w:sz w:val="32"/>
          <w:szCs w:val="32"/>
          <w:u w:val="single"/>
        </w:rPr>
        <w:t xml:space="preserve">  </w:t>
      </w:r>
      <w:r>
        <w:rPr>
          <w:rFonts w:ascii="仿宋_GB2312" w:eastAsia="仿宋_GB2312" w:hAnsi="Verdana" w:hint="eastAsia"/>
          <w:color w:val="000000"/>
          <w:sz w:val="32"/>
          <w:szCs w:val="32"/>
        </w:rPr>
        <w:t>人。</w:t>
      </w:r>
      <w:r>
        <w:rPr>
          <w:rFonts w:ascii="仿宋_GB2312" w:eastAsia="仿宋_GB2312" w:hint="eastAsia"/>
          <w:sz w:val="32"/>
          <w:szCs w:val="32"/>
        </w:rPr>
        <w:t>独立编制机构数</w:t>
      </w:r>
      <w:r>
        <w:rPr>
          <w:rFonts w:ascii="仿宋_GB2312" w:eastAsia="仿宋_GB2312" w:hint="eastAsia"/>
          <w:sz w:val="32"/>
          <w:szCs w:val="32"/>
          <w:u w:val="single"/>
        </w:rPr>
        <w:t xml:space="preserve">  </w:t>
      </w:r>
      <w:r w:rsidR="00EC18A0">
        <w:rPr>
          <w:rFonts w:ascii="仿宋_GB2312" w:eastAsia="仿宋_GB2312" w:hint="eastAsia"/>
          <w:sz w:val="32"/>
          <w:szCs w:val="32"/>
          <w:u w:val="single"/>
        </w:rPr>
        <w:t>1</w:t>
      </w:r>
      <w:r>
        <w:rPr>
          <w:rFonts w:ascii="仿宋_GB2312" w:eastAsia="仿宋_GB2312" w:hint="eastAsia"/>
          <w:sz w:val="32"/>
          <w:szCs w:val="32"/>
          <w:u w:val="single"/>
        </w:rPr>
        <w:t xml:space="preserve">  </w:t>
      </w:r>
      <w:r>
        <w:rPr>
          <w:rFonts w:ascii="仿宋_GB2312" w:eastAsia="仿宋_GB2312" w:hint="eastAsia"/>
          <w:sz w:val="32"/>
          <w:szCs w:val="32"/>
        </w:rPr>
        <w:t>个，独立核算机构数</w:t>
      </w:r>
      <w:r>
        <w:rPr>
          <w:rFonts w:ascii="仿宋_GB2312" w:eastAsia="仿宋_GB2312" w:hint="eastAsia"/>
          <w:sz w:val="32"/>
          <w:szCs w:val="32"/>
          <w:u w:val="single"/>
        </w:rPr>
        <w:t xml:space="preserve">  </w:t>
      </w:r>
      <w:r w:rsidR="00EC18A0">
        <w:rPr>
          <w:rFonts w:ascii="仿宋_GB2312" w:eastAsia="仿宋_GB2312" w:hint="eastAsia"/>
          <w:sz w:val="32"/>
          <w:szCs w:val="32"/>
          <w:u w:val="single"/>
        </w:rPr>
        <w:t>1</w:t>
      </w:r>
      <w:r>
        <w:rPr>
          <w:rFonts w:ascii="仿宋_GB2312" w:eastAsia="仿宋_GB2312" w:hint="eastAsia"/>
          <w:sz w:val="32"/>
          <w:szCs w:val="32"/>
          <w:u w:val="single"/>
        </w:rPr>
        <w:t xml:space="preserve">  </w:t>
      </w:r>
      <w:r>
        <w:rPr>
          <w:rFonts w:ascii="仿宋_GB2312" w:eastAsia="仿宋_GB2312" w:hint="eastAsia"/>
          <w:sz w:val="32"/>
          <w:szCs w:val="32"/>
        </w:rPr>
        <w:t>个。</w:t>
      </w:r>
    </w:p>
    <w:p w:rsidR="00156D53" w:rsidRDefault="006A3BD1">
      <w:pPr>
        <w:spacing w:line="600" w:lineRule="exact"/>
        <w:rPr>
          <w:rFonts w:ascii="仿宋_GB2312"/>
          <w:b/>
          <w:sz w:val="30"/>
          <w:szCs w:val="30"/>
        </w:rPr>
      </w:pPr>
      <w:r>
        <w:rPr>
          <w:rFonts w:ascii="仿宋_GB2312" w:hint="eastAsia"/>
          <w:b/>
          <w:sz w:val="30"/>
          <w:szCs w:val="30"/>
        </w:rPr>
        <w:t>二、预算执行情况分析。</w:t>
      </w:r>
    </w:p>
    <w:p w:rsidR="00156D53" w:rsidRDefault="006A3BD1">
      <w:pPr>
        <w:spacing w:line="560" w:lineRule="exact"/>
        <w:rPr>
          <w:rFonts w:ascii="仿宋_GB2312" w:eastAsia="仿宋_GB2312"/>
          <w:b/>
          <w:sz w:val="28"/>
          <w:szCs w:val="28"/>
        </w:rPr>
      </w:pPr>
      <w:r>
        <w:rPr>
          <w:rFonts w:ascii="仿宋_GB2312" w:hint="eastAsia"/>
          <w:b/>
          <w:sz w:val="30"/>
          <w:szCs w:val="30"/>
        </w:rPr>
        <w:t xml:space="preserve">    1</w:t>
      </w:r>
      <w:r>
        <w:rPr>
          <w:rFonts w:ascii="仿宋_GB2312" w:hint="eastAsia"/>
          <w:b/>
          <w:sz w:val="30"/>
          <w:szCs w:val="30"/>
        </w:rPr>
        <w:t>、</w:t>
      </w:r>
      <w:r>
        <w:rPr>
          <w:rFonts w:ascii="仿宋_GB2312" w:eastAsia="仿宋_GB2312" w:hint="eastAsia"/>
          <w:b/>
          <w:sz w:val="28"/>
          <w:szCs w:val="28"/>
        </w:rPr>
        <w:t>收入支出决算总说明</w:t>
      </w:r>
    </w:p>
    <w:p w:rsidR="00156D53" w:rsidRDefault="006A3BD1">
      <w:pPr>
        <w:jc w:val="left"/>
        <w:rPr>
          <w:sz w:val="32"/>
          <w:szCs w:val="32"/>
        </w:rPr>
      </w:pPr>
      <w:r>
        <w:rPr>
          <w:rFonts w:ascii="仿宋_GB2312" w:eastAsia="仿宋_GB2312" w:hAnsi="宋体" w:hint="eastAsia"/>
          <w:sz w:val="30"/>
          <w:szCs w:val="30"/>
        </w:rPr>
        <w:t xml:space="preserve">    本单位本年度一般预算财政拨款收入总计</w:t>
      </w:r>
      <w:r>
        <w:rPr>
          <w:rFonts w:ascii="仿宋_GB2312" w:eastAsia="仿宋_GB2312" w:hAnsi="宋体" w:hint="eastAsia"/>
          <w:sz w:val="30"/>
          <w:szCs w:val="30"/>
          <w:u w:val="single"/>
        </w:rPr>
        <w:t xml:space="preserve"> </w:t>
      </w:r>
      <w:r w:rsidR="006E25FE">
        <w:rPr>
          <w:rFonts w:ascii="仿宋_GB2312" w:eastAsia="仿宋_GB2312" w:hAnsi="宋体" w:hint="eastAsia"/>
          <w:sz w:val="30"/>
          <w:szCs w:val="30"/>
          <w:u w:val="single"/>
        </w:rPr>
        <w:t>165.71</w:t>
      </w:r>
      <w:r>
        <w:rPr>
          <w:rFonts w:ascii="仿宋_GB2312" w:eastAsia="仿宋_GB2312" w:hAnsi="宋体" w:hint="eastAsia"/>
          <w:sz w:val="30"/>
          <w:szCs w:val="30"/>
        </w:rPr>
        <w:t>万元，支出总计</w:t>
      </w:r>
      <w:r w:rsidR="006E25FE">
        <w:rPr>
          <w:rFonts w:ascii="仿宋_GB2312" w:eastAsia="仿宋_GB2312" w:hAnsi="宋体" w:hint="eastAsia"/>
          <w:sz w:val="30"/>
          <w:szCs w:val="30"/>
          <w:u w:val="single"/>
        </w:rPr>
        <w:t>165.71</w:t>
      </w:r>
      <w:r>
        <w:rPr>
          <w:rFonts w:ascii="仿宋_GB2312" w:eastAsia="仿宋_GB2312" w:hAnsi="宋体" w:hint="eastAsia"/>
          <w:sz w:val="30"/>
          <w:szCs w:val="30"/>
        </w:rPr>
        <w:t>万元。与2014年度相比，收、支各</w:t>
      </w:r>
      <w:r w:rsidR="000C37E3">
        <w:rPr>
          <w:rFonts w:ascii="仿宋_GB2312" w:eastAsia="仿宋_GB2312" w:hAnsi="宋体" w:hint="eastAsia"/>
          <w:sz w:val="30"/>
          <w:szCs w:val="30"/>
        </w:rPr>
        <w:t>减少</w:t>
      </w:r>
      <w:r>
        <w:rPr>
          <w:rFonts w:ascii="仿宋_GB2312" w:eastAsia="仿宋_GB2312" w:hAnsi="宋体" w:hint="eastAsia"/>
          <w:sz w:val="30"/>
          <w:szCs w:val="30"/>
          <w:u w:val="single"/>
        </w:rPr>
        <w:t xml:space="preserve"> </w:t>
      </w:r>
      <w:r w:rsidR="000C37E3">
        <w:rPr>
          <w:rFonts w:ascii="仿宋_GB2312" w:eastAsia="仿宋_GB2312" w:hAnsi="宋体" w:hint="eastAsia"/>
          <w:sz w:val="30"/>
          <w:szCs w:val="30"/>
          <w:u w:val="single"/>
        </w:rPr>
        <w:t>43.27</w:t>
      </w:r>
      <w:r>
        <w:rPr>
          <w:rFonts w:ascii="仿宋_GB2312" w:eastAsia="仿宋_GB2312" w:hAnsi="宋体" w:hint="eastAsia"/>
          <w:sz w:val="30"/>
          <w:szCs w:val="30"/>
          <w:u w:val="single"/>
        </w:rPr>
        <w:t xml:space="preserve"> </w:t>
      </w:r>
      <w:r>
        <w:rPr>
          <w:rFonts w:ascii="仿宋_GB2312" w:eastAsia="仿宋_GB2312" w:hAnsi="宋体" w:hint="eastAsia"/>
          <w:sz w:val="30"/>
          <w:szCs w:val="30"/>
        </w:rPr>
        <w:t>万元。</w:t>
      </w:r>
      <w:r w:rsidRPr="00BC2336">
        <w:rPr>
          <w:rFonts w:ascii="仿宋_GB2312" w:eastAsia="仿宋_GB2312" w:hAnsi="宋体" w:hint="eastAsia"/>
          <w:sz w:val="30"/>
          <w:szCs w:val="30"/>
        </w:rPr>
        <w:t>主要原因是：</w:t>
      </w:r>
      <w:r w:rsidR="00B502CC" w:rsidRPr="00BC2336">
        <w:rPr>
          <w:rFonts w:ascii="仿宋_GB2312" w:eastAsia="仿宋_GB2312" w:hAnsi="宋体" w:hint="eastAsia"/>
          <w:sz w:val="30"/>
          <w:szCs w:val="30"/>
        </w:rPr>
        <w:t>2015</w:t>
      </w:r>
      <w:r w:rsidR="00E64D87" w:rsidRPr="00BC2336">
        <w:rPr>
          <w:rFonts w:ascii="仿宋_GB2312" w:eastAsia="仿宋_GB2312" w:hAnsi="宋体" w:hint="eastAsia"/>
          <w:sz w:val="30"/>
          <w:szCs w:val="30"/>
        </w:rPr>
        <w:t>年工资调整和</w:t>
      </w:r>
      <w:r w:rsidR="00B502CC" w:rsidRPr="00BC2336">
        <w:rPr>
          <w:rFonts w:ascii="仿宋_GB2312" w:eastAsia="仿宋_GB2312" w:hAnsi="宋体" w:hint="eastAsia"/>
          <w:sz w:val="30"/>
          <w:szCs w:val="30"/>
        </w:rPr>
        <w:t>经费减少</w:t>
      </w:r>
      <w:r w:rsidR="00BC2336" w:rsidRPr="00BC2336">
        <w:rPr>
          <w:rFonts w:ascii="仿宋_GB2312" w:eastAsia="仿宋_GB2312" w:hAnsi="宋体" w:hint="eastAsia"/>
          <w:sz w:val="30"/>
          <w:szCs w:val="30"/>
        </w:rPr>
        <w:t>。</w:t>
      </w:r>
    </w:p>
    <w:p w:rsidR="00156D53" w:rsidRDefault="006A3BD1">
      <w:pPr>
        <w:spacing w:line="560" w:lineRule="exact"/>
        <w:ind w:firstLine="630"/>
        <w:rPr>
          <w:rFonts w:ascii="仿宋_GB2312" w:eastAsia="仿宋_GB2312"/>
          <w:b/>
          <w:sz w:val="28"/>
          <w:szCs w:val="28"/>
        </w:rPr>
      </w:pPr>
      <w:r>
        <w:rPr>
          <w:rFonts w:ascii="仿宋_GB2312" w:eastAsia="仿宋_GB2312" w:hint="eastAsia"/>
          <w:b/>
          <w:sz w:val="28"/>
          <w:szCs w:val="28"/>
        </w:rPr>
        <w:lastRenderedPageBreak/>
        <w:t>2、支出决算说明</w:t>
      </w:r>
    </w:p>
    <w:p w:rsidR="00156D53" w:rsidRDefault="006A3BD1">
      <w:pPr>
        <w:spacing w:line="560" w:lineRule="exact"/>
        <w:ind w:firstLine="630"/>
        <w:rPr>
          <w:rFonts w:ascii="仿宋_GB2312" w:eastAsia="仿宋_GB2312"/>
          <w:sz w:val="28"/>
          <w:szCs w:val="28"/>
        </w:rPr>
      </w:pPr>
      <w:r>
        <w:rPr>
          <w:rFonts w:ascii="仿宋_GB2312" w:eastAsia="仿宋_GB2312" w:hint="eastAsia"/>
          <w:sz w:val="28"/>
          <w:szCs w:val="28"/>
        </w:rPr>
        <w:t>本单位2015年财政拨款支出决算</w:t>
      </w:r>
      <w:r w:rsidR="006E25FE">
        <w:rPr>
          <w:rFonts w:ascii="仿宋_GB2312" w:eastAsia="仿宋_GB2312" w:hAnsi="宋体" w:hint="eastAsia"/>
          <w:sz w:val="30"/>
          <w:szCs w:val="30"/>
          <w:u w:val="single"/>
        </w:rPr>
        <w:t>165.71</w:t>
      </w:r>
      <w:r>
        <w:rPr>
          <w:rFonts w:ascii="仿宋_GB2312" w:eastAsia="仿宋_GB2312" w:hint="eastAsia"/>
          <w:sz w:val="28"/>
          <w:szCs w:val="28"/>
        </w:rPr>
        <w:t>万元，其中基本支出</w:t>
      </w:r>
      <w:r w:rsidR="0024618E" w:rsidRPr="0024618E">
        <w:rPr>
          <w:rFonts w:ascii="仿宋_GB2312" w:eastAsia="仿宋_GB2312" w:hint="eastAsia"/>
          <w:sz w:val="28"/>
          <w:szCs w:val="28"/>
          <w:u w:val="single"/>
        </w:rPr>
        <w:t>3</w:t>
      </w:r>
      <w:r w:rsidR="0024618E">
        <w:rPr>
          <w:rFonts w:ascii="仿宋_GB2312" w:eastAsia="仿宋_GB2312" w:hint="eastAsia"/>
          <w:sz w:val="28"/>
          <w:szCs w:val="28"/>
          <w:u w:val="single"/>
        </w:rPr>
        <w:t>5.71</w:t>
      </w:r>
      <w:r>
        <w:rPr>
          <w:rFonts w:ascii="仿宋_GB2312" w:eastAsia="仿宋_GB2312" w:hint="eastAsia"/>
          <w:sz w:val="28"/>
          <w:szCs w:val="28"/>
          <w:u w:val="single"/>
        </w:rPr>
        <w:t xml:space="preserve"> </w:t>
      </w:r>
      <w:r>
        <w:rPr>
          <w:rFonts w:ascii="仿宋_GB2312" w:eastAsia="仿宋_GB2312" w:hint="eastAsia"/>
          <w:sz w:val="28"/>
          <w:szCs w:val="28"/>
        </w:rPr>
        <w:t>万元,项目支出</w:t>
      </w:r>
      <w:r>
        <w:rPr>
          <w:rFonts w:ascii="仿宋_GB2312" w:eastAsia="仿宋_GB2312" w:hint="eastAsia"/>
          <w:sz w:val="28"/>
          <w:szCs w:val="28"/>
          <w:u w:val="single"/>
        </w:rPr>
        <w:t xml:space="preserve"> </w:t>
      </w:r>
      <w:r w:rsidR="0024618E">
        <w:rPr>
          <w:rFonts w:ascii="仿宋_GB2312" w:eastAsia="仿宋_GB2312" w:hint="eastAsia"/>
          <w:sz w:val="28"/>
          <w:szCs w:val="28"/>
          <w:u w:val="single"/>
        </w:rPr>
        <w:t>130</w:t>
      </w:r>
      <w:r>
        <w:rPr>
          <w:rFonts w:ascii="仿宋_GB2312" w:eastAsia="仿宋_GB2312" w:hint="eastAsia"/>
          <w:sz w:val="28"/>
          <w:szCs w:val="28"/>
          <w:u w:val="single"/>
        </w:rPr>
        <w:t xml:space="preserve"> </w:t>
      </w:r>
      <w:r>
        <w:rPr>
          <w:rFonts w:ascii="仿宋_GB2312" w:eastAsia="仿宋_GB2312" w:hint="eastAsia"/>
          <w:sz w:val="28"/>
          <w:szCs w:val="28"/>
        </w:rPr>
        <w:t>万元;其中工资福利支出</w:t>
      </w:r>
      <w:r w:rsidR="002E605B">
        <w:rPr>
          <w:rFonts w:ascii="仿宋_GB2312" w:eastAsia="仿宋_GB2312" w:hint="eastAsia"/>
          <w:sz w:val="28"/>
          <w:szCs w:val="28"/>
          <w:u w:val="single"/>
        </w:rPr>
        <w:t>22.98</w:t>
      </w:r>
      <w:r>
        <w:rPr>
          <w:rFonts w:ascii="仿宋_GB2312" w:eastAsia="仿宋_GB2312" w:hint="eastAsia"/>
          <w:sz w:val="28"/>
          <w:szCs w:val="28"/>
        </w:rPr>
        <w:t>万元，占</w:t>
      </w:r>
      <w:r w:rsidR="00726DE5" w:rsidRPr="00726DE5">
        <w:rPr>
          <w:rFonts w:ascii="仿宋_GB2312" w:eastAsia="仿宋_GB2312" w:hint="eastAsia"/>
          <w:sz w:val="28"/>
          <w:szCs w:val="28"/>
          <w:u w:val="single"/>
        </w:rPr>
        <w:t>13.9</w:t>
      </w:r>
      <w:r>
        <w:rPr>
          <w:rFonts w:ascii="仿宋_GB2312" w:eastAsia="仿宋_GB2312" w:hint="eastAsia"/>
          <w:sz w:val="28"/>
          <w:szCs w:val="28"/>
          <w:u w:val="single"/>
        </w:rPr>
        <w:t xml:space="preserve"> </w:t>
      </w:r>
      <w:r>
        <w:rPr>
          <w:rFonts w:ascii="仿宋_GB2312" w:eastAsia="仿宋_GB2312" w:hint="eastAsia"/>
          <w:sz w:val="28"/>
          <w:szCs w:val="28"/>
        </w:rPr>
        <w:t>%；对个人和家庭的补助支出</w:t>
      </w:r>
      <w:r w:rsidR="002E605B">
        <w:rPr>
          <w:rFonts w:ascii="仿宋_GB2312" w:eastAsia="仿宋_GB2312" w:hint="eastAsia"/>
          <w:sz w:val="28"/>
          <w:szCs w:val="28"/>
          <w:u w:val="single"/>
        </w:rPr>
        <w:t>5.38</w:t>
      </w:r>
      <w:r>
        <w:rPr>
          <w:rFonts w:ascii="仿宋_GB2312" w:eastAsia="仿宋_GB2312" w:hint="eastAsia"/>
          <w:sz w:val="28"/>
          <w:szCs w:val="28"/>
          <w:u w:val="single"/>
        </w:rPr>
        <w:t xml:space="preserve"> </w:t>
      </w:r>
      <w:r>
        <w:rPr>
          <w:rFonts w:ascii="仿宋_GB2312" w:eastAsia="仿宋_GB2312" w:hint="eastAsia"/>
          <w:sz w:val="28"/>
          <w:szCs w:val="28"/>
        </w:rPr>
        <w:t>万元，</w:t>
      </w:r>
      <w:bookmarkStart w:id="0" w:name="OLE_LINK1"/>
      <w:r>
        <w:rPr>
          <w:rFonts w:ascii="仿宋_GB2312" w:eastAsia="仿宋_GB2312" w:hint="eastAsia"/>
          <w:sz w:val="28"/>
          <w:szCs w:val="28"/>
        </w:rPr>
        <w:t>占</w:t>
      </w:r>
      <w:r>
        <w:rPr>
          <w:rFonts w:ascii="仿宋_GB2312" w:eastAsia="仿宋_GB2312" w:hint="eastAsia"/>
          <w:sz w:val="28"/>
          <w:szCs w:val="28"/>
          <w:u w:val="single"/>
        </w:rPr>
        <w:t xml:space="preserve"> </w:t>
      </w:r>
      <w:r w:rsidR="008B1E7A">
        <w:rPr>
          <w:rFonts w:ascii="仿宋_GB2312" w:eastAsia="仿宋_GB2312" w:hint="eastAsia"/>
          <w:sz w:val="28"/>
          <w:szCs w:val="28"/>
          <w:u w:val="single"/>
        </w:rPr>
        <w:t>3.2</w:t>
      </w:r>
      <w:r>
        <w:rPr>
          <w:rFonts w:ascii="仿宋_GB2312" w:eastAsia="仿宋_GB2312" w:hint="eastAsia"/>
          <w:sz w:val="28"/>
          <w:szCs w:val="28"/>
          <w:u w:val="single"/>
        </w:rPr>
        <w:t xml:space="preserve">  </w:t>
      </w:r>
      <w:r>
        <w:rPr>
          <w:rFonts w:ascii="仿宋_GB2312" w:eastAsia="仿宋_GB2312" w:hint="eastAsia"/>
          <w:sz w:val="28"/>
          <w:szCs w:val="28"/>
        </w:rPr>
        <w:t>%；</w:t>
      </w:r>
      <w:bookmarkEnd w:id="0"/>
      <w:r>
        <w:rPr>
          <w:rFonts w:ascii="仿宋_GB2312" w:eastAsia="仿宋_GB2312" w:hint="eastAsia"/>
          <w:sz w:val="28"/>
          <w:szCs w:val="28"/>
        </w:rPr>
        <w:t>一般商品和服务支出</w:t>
      </w:r>
      <w:r w:rsidR="00626BED">
        <w:rPr>
          <w:rFonts w:ascii="仿宋_GB2312" w:eastAsia="仿宋_GB2312" w:hint="eastAsia"/>
          <w:sz w:val="28"/>
          <w:szCs w:val="28"/>
          <w:u w:val="single"/>
        </w:rPr>
        <w:t>7.35</w:t>
      </w:r>
      <w:r>
        <w:rPr>
          <w:rFonts w:ascii="仿宋_GB2312" w:eastAsia="仿宋_GB2312" w:hint="eastAsia"/>
          <w:sz w:val="28"/>
          <w:szCs w:val="28"/>
          <w:u w:val="single"/>
        </w:rPr>
        <w:t xml:space="preserve"> </w:t>
      </w:r>
      <w:r>
        <w:rPr>
          <w:rFonts w:ascii="仿宋_GB2312" w:eastAsia="仿宋_GB2312" w:hint="eastAsia"/>
          <w:sz w:val="28"/>
          <w:szCs w:val="28"/>
        </w:rPr>
        <w:t>万元，占</w:t>
      </w:r>
      <w:r>
        <w:rPr>
          <w:rFonts w:ascii="仿宋_GB2312" w:eastAsia="仿宋_GB2312" w:hint="eastAsia"/>
          <w:sz w:val="28"/>
          <w:szCs w:val="28"/>
          <w:u w:val="single"/>
        </w:rPr>
        <w:t xml:space="preserve"> </w:t>
      </w:r>
      <w:r w:rsidR="008B1E7A">
        <w:rPr>
          <w:rFonts w:ascii="仿宋_GB2312" w:eastAsia="仿宋_GB2312" w:hint="eastAsia"/>
          <w:sz w:val="28"/>
          <w:szCs w:val="28"/>
          <w:u w:val="single"/>
        </w:rPr>
        <w:t>4.4</w:t>
      </w:r>
      <w:r>
        <w:rPr>
          <w:rFonts w:ascii="仿宋_GB2312" w:eastAsia="仿宋_GB2312" w:hint="eastAsia"/>
          <w:sz w:val="28"/>
          <w:szCs w:val="28"/>
          <w:u w:val="single"/>
        </w:rPr>
        <w:t xml:space="preserve"> </w:t>
      </w:r>
      <w:r>
        <w:rPr>
          <w:rFonts w:ascii="仿宋_GB2312" w:eastAsia="仿宋_GB2312" w:hint="eastAsia"/>
          <w:sz w:val="28"/>
          <w:szCs w:val="28"/>
        </w:rPr>
        <w:t>%；项目支出</w:t>
      </w:r>
      <w:r>
        <w:rPr>
          <w:rFonts w:ascii="仿宋_GB2312" w:eastAsia="仿宋_GB2312" w:hint="eastAsia"/>
          <w:sz w:val="28"/>
          <w:szCs w:val="28"/>
          <w:u w:val="single"/>
        </w:rPr>
        <w:t xml:space="preserve"> </w:t>
      </w:r>
      <w:r w:rsidR="0024618E">
        <w:rPr>
          <w:rFonts w:ascii="仿宋_GB2312" w:eastAsia="仿宋_GB2312" w:hint="eastAsia"/>
          <w:sz w:val="28"/>
          <w:szCs w:val="28"/>
          <w:u w:val="single"/>
        </w:rPr>
        <w:t>130</w:t>
      </w:r>
      <w:r w:rsidRPr="0024618E">
        <w:rPr>
          <w:rFonts w:ascii="仿宋_GB2312" w:eastAsia="仿宋_GB2312" w:hint="eastAsia"/>
          <w:sz w:val="28"/>
          <w:szCs w:val="28"/>
        </w:rPr>
        <w:t>万元，</w:t>
      </w:r>
      <w:r>
        <w:rPr>
          <w:rFonts w:ascii="仿宋_GB2312" w:eastAsia="仿宋_GB2312" w:hint="eastAsia"/>
          <w:sz w:val="28"/>
          <w:szCs w:val="28"/>
        </w:rPr>
        <w:t>占</w:t>
      </w:r>
      <w:r>
        <w:rPr>
          <w:rFonts w:ascii="仿宋_GB2312" w:eastAsia="仿宋_GB2312" w:hint="eastAsia"/>
          <w:sz w:val="28"/>
          <w:szCs w:val="28"/>
          <w:u w:val="single"/>
        </w:rPr>
        <w:t xml:space="preserve"> </w:t>
      </w:r>
      <w:r w:rsidR="008B1E7A">
        <w:rPr>
          <w:rFonts w:ascii="仿宋_GB2312" w:eastAsia="仿宋_GB2312" w:hint="eastAsia"/>
          <w:sz w:val="28"/>
          <w:szCs w:val="28"/>
          <w:u w:val="single"/>
        </w:rPr>
        <w:t>78.5</w:t>
      </w:r>
      <w:r>
        <w:rPr>
          <w:rFonts w:ascii="仿宋_GB2312" w:eastAsia="仿宋_GB2312" w:hint="eastAsia"/>
          <w:sz w:val="28"/>
          <w:szCs w:val="28"/>
          <w:u w:val="single"/>
        </w:rPr>
        <w:t xml:space="preserve"> </w:t>
      </w:r>
      <w:bookmarkStart w:id="1" w:name="OLE_LINK4"/>
      <w:r>
        <w:rPr>
          <w:rFonts w:ascii="仿宋_GB2312" w:eastAsia="仿宋_GB2312" w:hint="eastAsia"/>
          <w:sz w:val="28"/>
          <w:szCs w:val="28"/>
        </w:rPr>
        <w:t>%</w:t>
      </w:r>
      <w:bookmarkEnd w:id="1"/>
      <w:r>
        <w:rPr>
          <w:rFonts w:ascii="仿宋_GB2312" w:eastAsia="仿宋_GB2312" w:hint="eastAsia"/>
          <w:sz w:val="28"/>
          <w:szCs w:val="28"/>
        </w:rPr>
        <w:t>。</w:t>
      </w:r>
    </w:p>
    <w:p w:rsidR="00156D53" w:rsidRDefault="006A3BD1">
      <w:pPr>
        <w:spacing w:line="560" w:lineRule="exact"/>
        <w:ind w:firstLine="630"/>
        <w:rPr>
          <w:rFonts w:ascii="仿宋_GB2312" w:eastAsia="仿宋_GB2312"/>
          <w:b/>
          <w:sz w:val="28"/>
          <w:szCs w:val="28"/>
        </w:rPr>
      </w:pPr>
      <w:r>
        <w:rPr>
          <w:rFonts w:ascii="仿宋_GB2312" w:eastAsia="仿宋_GB2312" w:hint="eastAsia"/>
          <w:b/>
          <w:sz w:val="28"/>
          <w:szCs w:val="28"/>
        </w:rPr>
        <w:t>3、固定资产情况</w:t>
      </w:r>
    </w:p>
    <w:p w:rsidR="00156D53" w:rsidRDefault="006A3BD1">
      <w:pPr>
        <w:spacing w:line="560" w:lineRule="exact"/>
        <w:ind w:firstLine="630"/>
        <w:rPr>
          <w:rFonts w:ascii="仿宋_GB2312" w:eastAsia="仿宋_GB2312"/>
          <w:sz w:val="28"/>
          <w:szCs w:val="28"/>
        </w:rPr>
      </w:pPr>
      <w:r>
        <w:rPr>
          <w:rFonts w:ascii="仿宋_GB2312" w:eastAsia="仿宋_GB2312" w:hint="eastAsia"/>
          <w:sz w:val="28"/>
          <w:szCs w:val="28"/>
        </w:rPr>
        <w:t>本单位年初固定资产</w:t>
      </w:r>
      <w:r>
        <w:rPr>
          <w:rFonts w:ascii="仿宋_GB2312" w:eastAsia="仿宋_GB2312" w:hint="eastAsia"/>
          <w:sz w:val="28"/>
          <w:szCs w:val="28"/>
          <w:u w:val="single"/>
        </w:rPr>
        <w:t xml:space="preserve"> </w:t>
      </w:r>
      <w:r w:rsidR="000C37E3">
        <w:rPr>
          <w:rFonts w:ascii="仿宋_GB2312" w:eastAsia="仿宋_GB2312" w:hint="eastAsia"/>
          <w:sz w:val="28"/>
          <w:szCs w:val="28"/>
          <w:u w:val="single"/>
        </w:rPr>
        <w:t>48.32</w:t>
      </w:r>
      <w:r>
        <w:rPr>
          <w:rFonts w:ascii="仿宋_GB2312" w:eastAsia="仿宋_GB2312" w:hint="eastAsia"/>
          <w:sz w:val="28"/>
          <w:szCs w:val="28"/>
          <w:u w:val="single"/>
        </w:rPr>
        <w:t xml:space="preserve"> </w:t>
      </w:r>
      <w:r>
        <w:rPr>
          <w:rFonts w:ascii="仿宋_GB2312" w:eastAsia="仿宋_GB2312" w:hint="eastAsia"/>
          <w:sz w:val="28"/>
          <w:szCs w:val="28"/>
        </w:rPr>
        <w:t>万元，年末固定资产</w:t>
      </w:r>
      <w:r>
        <w:rPr>
          <w:rFonts w:ascii="仿宋_GB2312" w:eastAsia="仿宋_GB2312" w:hint="eastAsia"/>
          <w:sz w:val="28"/>
          <w:szCs w:val="28"/>
          <w:u w:val="single"/>
        </w:rPr>
        <w:t xml:space="preserve"> </w:t>
      </w:r>
      <w:r w:rsidR="000C37E3">
        <w:rPr>
          <w:rFonts w:ascii="仿宋_GB2312" w:eastAsia="仿宋_GB2312" w:hint="eastAsia"/>
          <w:sz w:val="28"/>
          <w:szCs w:val="28"/>
          <w:u w:val="single"/>
        </w:rPr>
        <w:t>43.82</w:t>
      </w:r>
      <w:r w:rsidR="003B7200">
        <w:rPr>
          <w:rFonts w:ascii="仿宋_GB2312" w:eastAsia="仿宋_GB2312" w:hint="eastAsia"/>
          <w:sz w:val="28"/>
          <w:szCs w:val="28"/>
        </w:rPr>
        <w:t>万元，本年</w:t>
      </w:r>
      <w:r>
        <w:rPr>
          <w:rFonts w:ascii="仿宋_GB2312" w:eastAsia="仿宋_GB2312" w:hint="eastAsia"/>
          <w:sz w:val="28"/>
          <w:szCs w:val="28"/>
        </w:rPr>
        <w:t>减</w:t>
      </w:r>
      <w:r>
        <w:rPr>
          <w:rFonts w:ascii="仿宋_GB2312" w:eastAsia="仿宋_GB2312" w:hint="eastAsia"/>
          <w:sz w:val="28"/>
          <w:szCs w:val="28"/>
          <w:u w:val="single"/>
        </w:rPr>
        <w:t xml:space="preserve"> </w:t>
      </w:r>
      <w:r w:rsidR="003B7200">
        <w:rPr>
          <w:rFonts w:ascii="仿宋_GB2312" w:eastAsia="仿宋_GB2312" w:hint="eastAsia"/>
          <w:sz w:val="28"/>
          <w:szCs w:val="28"/>
          <w:u w:val="single"/>
        </w:rPr>
        <w:t>4.5</w:t>
      </w:r>
      <w:r>
        <w:rPr>
          <w:rFonts w:ascii="仿宋_GB2312" w:eastAsia="仿宋_GB2312" w:hint="eastAsia"/>
          <w:sz w:val="28"/>
          <w:szCs w:val="28"/>
          <w:u w:val="single"/>
        </w:rPr>
        <w:t xml:space="preserve"> </w:t>
      </w:r>
      <w:r>
        <w:rPr>
          <w:rFonts w:ascii="仿宋_GB2312" w:eastAsia="仿宋_GB2312" w:hint="eastAsia"/>
          <w:sz w:val="28"/>
          <w:szCs w:val="28"/>
        </w:rPr>
        <w:t>万元，</w:t>
      </w:r>
      <w:r w:rsidRPr="00BC2336">
        <w:rPr>
          <w:rFonts w:ascii="仿宋_GB2312" w:eastAsia="仿宋_GB2312" w:hint="eastAsia"/>
          <w:sz w:val="28"/>
          <w:szCs w:val="28"/>
        </w:rPr>
        <w:t>主要原因是</w:t>
      </w:r>
      <w:r w:rsidR="00BC2336" w:rsidRPr="00BC2336">
        <w:rPr>
          <w:rFonts w:ascii="仿宋_GB2312" w:eastAsia="仿宋_GB2312" w:hint="eastAsia"/>
          <w:sz w:val="28"/>
          <w:szCs w:val="28"/>
        </w:rPr>
        <w:t>设备报废处理减少。</w:t>
      </w:r>
    </w:p>
    <w:p w:rsidR="00156D53" w:rsidRDefault="006A3BD1">
      <w:pPr>
        <w:ind w:firstLineChars="150" w:firstLine="420"/>
        <w:rPr>
          <w:sz w:val="28"/>
          <w:szCs w:val="28"/>
        </w:rPr>
      </w:pPr>
      <w:r>
        <w:rPr>
          <w:rFonts w:hint="eastAsia"/>
          <w:sz w:val="28"/>
          <w:szCs w:val="28"/>
        </w:rPr>
        <w:t xml:space="preserve">  </w:t>
      </w:r>
    </w:p>
    <w:p w:rsidR="00156D53" w:rsidRDefault="00156D53">
      <w:pPr>
        <w:ind w:firstLineChars="150" w:firstLine="420"/>
        <w:rPr>
          <w:sz w:val="28"/>
          <w:szCs w:val="28"/>
        </w:rPr>
      </w:pPr>
    </w:p>
    <w:p w:rsidR="00156D53" w:rsidRDefault="00156D53">
      <w:pPr>
        <w:ind w:firstLineChars="150" w:firstLine="420"/>
        <w:rPr>
          <w:sz w:val="28"/>
          <w:szCs w:val="28"/>
        </w:rPr>
      </w:pPr>
    </w:p>
    <w:p w:rsidR="00156D53" w:rsidRDefault="006A3BD1" w:rsidP="00156D53">
      <w:pPr>
        <w:ind w:firstLineChars="150" w:firstLine="422"/>
        <w:rPr>
          <w:sz w:val="28"/>
          <w:szCs w:val="28"/>
        </w:rPr>
      </w:pPr>
      <w:r>
        <w:rPr>
          <w:rFonts w:hint="eastAsia"/>
          <w:b/>
          <w:bCs/>
          <w:sz w:val="28"/>
          <w:szCs w:val="28"/>
        </w:rPr>
        <w:t>三、“三公经费”公共预算财政拨款支出基本情况：</w:t>
      </w:r>
    </w:p>
    <w:p w:rsidR="00156D53" w:rsidRDefault="006A3BD1">
      <w:pPr>
        <w:rPr>
          <w:sz w:val="28"/>
          <w:szCs w:val="28"/>
        </w:rPr>
      </w:pPr>
      <w:r>
        <w:rPr>
          <w:rFonts w:ascii="仿宋_GB2312" w:eastAsia="仿宋_GB2312" w:hAnsi="宋体" w:cs="宋体" w:hint="eastAsia"/>
          <w:sz w:val="32"/>
          <w:szCs w:val="32"/>
        </w:rPr>
        <w:t xml:space="preserve">     本单位2015年度三公经费决算总支出</w:t>
      </w:r>
      <w:r>
        <w:rPr>
          <w:rFonts w:ascii="仿宋_GB2312" w:eastAsia="仿宋_GB2312" w:hAnsi="宋体" w:cs="宋体" w:hint="eastAsia"/>
          <w:sz w:val="32"/>
          <w:szCs w:val="32"/>
          <w:u w:val="single"/>
        </w:rPr>
        <w:t xml:space="preserve"> </w:t>
      </w:r>
      <w:r w:rsidR="006E25FE">
        <w:rPr>
          <w:rFonts w:ascii="仿宋_GB2312" w:eastAsia="仿宋_GB2312" w:hAnsi="宋体" w:cs="宋体" w:hint="eastAsia"/>
          <w:sz w:val="32"/>
          <w:szCs w:val="32"/>
          <w:u w:val="single"/>
        </w:rPr>
        <w:t>3.88</w:t>
      </w:r>
      <w:r>
        <w:rPr>
          <w:rFonts w:ascii="仿宋_GB2312" w:eastAsia="仿宋_GB2312" w:hAnsi="宋体" w:cs="宋体" w:hint="eastAsia"/>
          <w:sz w:val="32"/>
          <w:szCs w:val="32"/>
          <w:u w:val="single"/>
        </w:rPr>
        <w:t xml:space="preserve">  </w:t>
      </w:r>
      <w:r>
        <w:rPr>
          <w:rFonts w:ascii="仿宋_GB2312" w:eastAsia="仿宋_GB2312" w:hAnsi="宋体" w:cs="宋体" w:hint="eastAsia"/>
          <w:sz w:val="32"/>
          <w:szCs w:val="32"/>
        </w:rPr>
        <w:t>万元，预算安排</w:t>
      </w:r>
      <w:r>
        <w:rPr>
          <w:rFonts w:ascii="仿宋_GB2312" w:eastAsia="仿宋_GB2312" w:hAnsi="宋体" w:cs="宋体" w:hint="eastAsia"/>
          <w:sz w:val="32"/>
          <w:szCs w:val="32"/>
          <w:u w:val="single"/>
        </w:rPr>
        <w:t xml:space="preserve"> </w:t>
      </w:r>
      <w:r w:rsidR="006E25FE">
        <w:rPr>
          <w:rFonts w:ascii="仿宋_GB2312" w:eastAsia="仿宋_GB2312" w:hAnsi="宋体" w:cs="宋体" w:hint="eastAsia"/>
          <w:sz w:val="32"/>
          <w:szCs w:val="32"/>
          <w:u w:val="single"/>
        </w:rPr>
        <w:t>4</w:t>
      </w:r>
      <w:r>
        <w:rPr>
          <w:rFonts w:ascii="仿宋_GB2312" w:eastAsia="仿宋_GB2312" w:hAnsi="宋体" w:cs="宋体" w:hint="eastAsia"/>
          <w:sz w:val="32"/>
          <w:szCs w:val="32"/>
          <w:u w:val="single"/>
        </w:rPr>
        <w:t xml:space="preserve"> </w:t>
      </w:r>
      <w:r>
        <w:rPr>
          <w:rFonts w:ascii="仿宋_GB2312" w:eastAsia="仿宋_GB2312" w:hAnsi="宋体" w:cs="宋体" w:hint="eastAsia"/>
          <w:sz w:val="32"/>
          <w:szCs w:val="32"/>
        </w:rPr>
        <w:t>万元，完成预算的</w:t>
      </w:r>
      <w:r w:rsidR="006E25FE">
        <w:rPr>
          <w:rFonts w:ascii="仿宋_GB2312" w:eastAsia="仿宋_GB2312" w:hAnsi="宋体" w:cs="宋体" w:hint="eastAsia"/>
          <w:sz w:val="32"/>
          <w:szCs w:val="32"/>
          <w:u w:val="single"/>
        </w:rPr>
        <w:t>97</w:t>
      </w:r>
      <w:r>
        <w:rPr>
          <w:rFonts w:ascii="仿宋_GB2312" w:eastAsia="仿宋_GB2312" w:hAnsi="宋体" w:cs="宋体" w:hint="eastAsia"/>
          <w:sz w:val="32"/>
          <w:szCs w:val="32"/>
          <w:u w:val="single"/>
        </w:rPr>
        <w:t xml:space="preserve"> </w:t>
      </w:r>
      <w:r>
        <w:rPr>
          <w:rFonts w:ascii="仿宋_GB2312" w:eastAsia="仿宋_GB2312" w:hint="eastAsia"/>
          <w:sz w:val="28"/>
          <w:szCs w:val="28"/>
        </w:rPr>
        <w:t>%</w:t>
      </w:r>
      <w:r>
        <w:rPr>
          <w:rFonts w:ascii="仿宋_GB2312" w:eastAsia="仿宋_GB2312" w:hAnsi="宋体" w:cs="宋体" w:hint="eastAsia"/>
          <w:sz w:val="32"/>
          <w:szCs w:val="32"/>
        </w:rPr>
        <w:t>。</w:t>
      </w:r>
    </w:p>
    <w:p w:rsidR="00156D53" w:rsidRDefault="006A3BD1">
      <w:pPr>
        <w:rPr>
          <w:rFonts w:asciiTheme="minorEastAsia" w:hAnsiTheme="minorEastAsia" w:cstheme="minorEastAsia"/>
          <w:sz w:val="28"/>
          <w:szCs w:val="28"/>
        </w:rPr>
      </w:pPr>
      <w:r>
        <w:rPr>
          <w:rFonts w:asciiTheme="minorEastAsia" w:hAnsiTheme="minorEastAsia" w:cstheme="minorEastAsia" w:hint="eastAsia"/>
          <w:sz w:val="28"/>
          <w:szCs w:val="28"/>
        </w:rPr>
        <w:t xml:space="preserve">      1、因公出国（境）费</w:t>
      </w:r>
      <w:bookmarkStart w:id="2" w:name="OLE_LINK2"/>
      <w:r>
        <w:rPr>
          <w:rFonts w:asciiTheme="minorEastAsia" w:hAnsiTheme="minorEastAsia" w:cstheme="minorEastAsia" w:hint="eastAsia"/>
          <w:sz w:val="28"/>
          <w:szCs w:val="28"/>
        </w:rPr>
        <w:t>决算</w:t>
      </w:r>
      <w:bookmarkEnd w:id="2"/>
      <w:r>
        <w:rPr>
          <w:rFonts w:asciiTheme="minorEastAsia" w:hAnsiTheme="minorEastAsia" w:cstheme="minorEastAsia" w:hint="eastAsia"/>
          <w:sz w:val="28"/>
          <w:szCs w:val="28"/>
        </w:rPr>
        <w:t xml:space="preserve">支出 </w:t>
      </w:r>
      <w:r>
        <w:rPr>
          <w:rFonts w:asciiTheme="minorEastAsia" w:hAnsiTheme="minorEastAsia" w:cstheme="minorEastAsia" w:hint="eastAsia"/>
          <w:sz w:val="28"/>
          <w:szCs w:val="28"/>
          <w:u w:val="single"/>
        </w:rPr>
        <w:t xml:space="preserve">  </w:t>
      </w:r>
      <w:r w:rsidR="006E25FE">
        <w:rPr>
          <w:rFonts w:asciiTheme="minorEastAsia" w:hAnsiTheme="minorEastAsia" w:cstheme="minorEastAsia" w:hint="eastAsia"/>
          <w:sz w:val="28"/>
          <w:szCs w:val="28"/>
          <w:u w:val="single"/>
        </w:rPr>
        <w:t>0</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万元，与2015年支出预算相比无增减变化。说明：没有安排因公出国（境）学习、考察、参观等项目计划。</w:t>
      </w:r>
    </w:p>
    <w:p w:rsidR="00156D53" w:rsidRDefault="006A3BD1">
      <w:pPr>
        <w:rPr>
          <w:rFonts w:asciiTheme="minorEastAsia" w:hAnsiTheme="minorEastAsia" w:cstheme="minorEastAsia"/>
          <w:sz w:val="28"/>
          <w:szCs w:val="28"/>
        </w:rPr>
      </w:pPr>
      <w:r>
        <w:rPr>
          <w:rFonts w:asciiTheme="minorEastAsia" w:hAnsiTheme="minorEastAsia" w:cstheme="minorEastAsia" w:hint="eastAsia"/>
          <w:sz w:val="28"/>
          <w:szCs w:val="28"/>
        </w:rPr>
        <w:t xml:space="preserve">      2、公务用车购置决算支出 </w:t>
      </w:r>
      <w:r>
        <w:rPr>
          <w:rFonts w:asciiTheme="minorEastAsia" w:hAnsiTheme="minorEastAsia" w:cstheme="minorEastAsia" w:hint="eastAsia"/>
          <w:sz w:val="28"/>
          <w:szCs w:val="28"/>
          <w:u w:val="single"/>
        </w:rPr>
        <w:t xml:space="preserve">  </w:t>
      </w:r>
      <w:r w:rsidR="006E25FE">
        <w:rPr>
          <w:rFonts w:asciiTheme="minorEastAsia" w:hAnsiTheme="minorEastAsia" w:cstheme="minorEastAsia" w:hint="eastAsia"/>
          <w:sz w:val="28"/>
          <w:szCs w:val="28"/>
          <w:u w:val="single"/>
        </w:rPr>
        <w:t>0</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 xml:space="preserve">万元，公务用车运行维护费支出 </w:t>
      </w:r>
      <w:r>
        <w:rPr>
          <w:rFonts w:asciiTheme="minorEastAsia" w:hAnsiTheme="minorEastAsia" w:cstheme="minorEastAsia" w:hint="eastAsia"/>
          <w:sz w:val="28"/>
          <w:szCs w:val="28"/>
          <w:u w:val="single"/>
        </w:rPr>
        <w:t xml:space="preserve">   </w:t>
      </w:r>
      <w:r w:rsidR="006E25FE">
        <w:rPr>
          <w:rFonts w:asciiTheme="minorEastAsia" w:hAnsiTheme="minorEastAsia" w:cstheme="minorEastAsia" w:hint="eastAsia"/>
          <w:sz w:val="28"/>
          <w:szCs w:val="28"/>
          <w:u w:val="single"/>
        </w:rPr>
        <w:t>2.97</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万元，与2015年支出预算相比持平。说明：我单位积极响应中央号召，压缩车辆运行开支。</w:t>
      </w:r>
    </w:p>
    <w:p w:rsidR="00156D53" w:rsidRDefault="006A3BD1">
      <w:pPr>
        <w:rPr>
          <w:rFonts w:asciiTheme="minorEastAsia" w:hAnsiTheme="minorEastAsia" w:cstheme="minorEastAsia"/>
          <w:sz w:val="28"/>
          <w:szCs w:val="28"/>
        </w:rPr>
      </w:pPr>
      <w:r>
        <w:rPr>
          <w:rFonts w:asciiTheme="minorEastAsia" w:hAnsiTheme="minorEastAsia" w:cstheme="minorEastAsia" w:hint="eastAsia"/>
          <w:sz w:val="28"/>
          <w:szCs w:val="28"/>
        </w:rPr>
        <w:t xml:space="preserve">      3、公务接待费决算支出</w:t>
      </w:r>
      <w:r>
        <w:rPr>
          <w:rFonts w:asciiTheme="minorEastAsia" w:hAnsiTheme="minorEastAsia" w:cstheme="minorEastAsia" w:hint="eastAsia"/>
          <w:sz w:val="28"/>
          <w:szCs w:val="28"/>
          <w:u w:val="single"/>
        </w:rPr>
        <w:t xml:space="preserve">  </w:t>
      </w:r>
      <w:r w:rsidR="006E25FE">
        <w:rPr>
          <w:rFonts w:asciiTheme="minorEastAsia" w:hAnsiTheme="minorEastAsia" w:cstheme="minorEastAsia" w:hint="eastAsia"/>
          <w:sz w:val="28"/>
          <w:szCs w:val="28"/>
          <w:u w:val="single"/>
        </w:rPr>
        <w:t>0.91</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万元，与2015年支出预算相比一样。说明：我部积极响应中央号召，压缩开支。</w:t>
      </w:r>
    </w:p>
    <w:p w:rsidR="00156D53" w:rsidRDefault="006A3BD1">
      <w:pPr>
        <w:rPr>
          <w:rFonts w:asciiTheme="minorEastAsia" w:hAnsiTheme="minorEastAsia" w:cstheme="minorEastAsia"/>
          <w:sz w:val="28"/>
          <w:szCs w:val="28"/>
        </w:rPr>
      </w:pPr>
      <w:r>
        <w:rPr>
          <w:rFonts w:asciiTheme="minorEastAsia" w:hAnsiTheme="minorEastAsia" w:cstheme="minorEastAsia" w:hint="eastAsia"/>
          <w:sz w:val="28"/>
          <w:szCs w:val="28"/>
        </w:rPr>
        <w:t xml:space="preserve">      4、本单位全年因出国（境）累计</w:t>
      </w:r>
      <w:r>
        <w:rPr>
          <w:rFonts w:asciiTheme="minorEastAsia" w:hAnsiTheme="minorEastAsia" w:cstheme="minorEastAsia" w:hint="eastAsia"/>
          <w:sz w:val="28"/>
          <w:szCs w:val="28"/>
          <w:u w:val="single"/>
        </w:rPr>
        <w:t xml:space="preserve">  </w:t>
      </w:r>
      <w:r w:rsidR="006E25FE">
        <w:rPr>
          <w:rFonts w:asciiTheme="minorEastAsia" w:hAnsiTheme="minorEastAsia" w:cstheme="minorEastAsia" w:hint="eastAsia"/>
          <w:sz w:val="28"/>
          <w:szCs w:val="28"/>
          <w:u w:val="single"/>
        </w:rPr>
        <w:t>0</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次，</w:t>
      </w:r>
      <w:r>
        <w:rPr>
          <w:rFonts w:asciiTheme="minorEastAsia" w:hAnsiTheme="minorEastAsia" w:cstheme="minorEastAsia" w:hint="eastAsia"/>
          <w:sz w:val="28"/>
          <w:szCs w:val="28"/>
          <w:u w:val="single"/>
        </w:rPr>
        <w:t xml:space="preserve">  </w:t>
      </w:r>
      <w:r w:rsidR="006E25FE">
        <w:rPr>
          <w:rFonts w:asciiTheme="minorEastAsia" w:hAnsiTheme="minorEastAsia" w:cstheme="minorEastAsia" w:hint="eastAsia"/>
          <w:sz w:val="28"/>
          <w:szCs w:val="28"/>
          <w:u w:val="single"/>
        </w:rPr>
        <w:t>0</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人；年末公务</w:t>
      </w:r>
      <w:r>
        <w:rPr>
          <w:rFonts w:asciiTheme="minorEastAsia" w:hAnsiTheme="minorEastAsia" w:cstheme="minorEastAsia" w:hint="eastAsia"/>
          <w:sz w:val="28"/>
          <w:szCs w:val="28"/>
        </w:rPr>
        <w:lastRenderedPageBreak/>
        <w:t>用车保有量为</w:t>
      </w:r>
      <w:r>
        <w:rPr>
          <w:rFonts w:asciiTheme="minorEastAsia" w:hAnsiTheme="minorEastAsia" w:cstheme="minorEastAsia" w:hint="eastAsia"/>
          <w:sz w:val="28"/>
          <w:szCs w:val="28"/>
          <w:u w:val="single"/>
        </w:rPr>
        <w:t xml:space="preserve">  </w:t>
      </w:r>
      <w:r w:rsidR="00DE0AEF">
        <w:rPr>
          <w:rFonts w:asciiTheme="minorEastAsia" w:hAnsiTheme="minorEastAsia" w:cstheme="minorEastAsia" w:hint="eastAsia"/>
          <w:sz w:val="28"/>
          <w:szCs w:val="28"/>
          <w:u w:val="single"/>
        </w:rPr>
        <w:t>1</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辆；外事</w:t>
      </w:r>
      <w:bookmarkStart w:id="3" w:name="_GoBack"/>
      <w:bookmarkEnd w:id="3"/>
      <w:r>
        <w:rPr>
          <w:rFonts w:asciiTheme="minorEastAsia" w:hAnsiTheme="minorEastAsia" w:cstheme="minorEastAsia" w:hint="eastAsia"/>
          <w:sz w:val="28"/>
          <w:szCs w:val="28"/>
        </w:rPr>
        <w:t>接待</w:t>
      </w:r>
      <w:r>
        <w:rPr>
          <w:rFonts w:asciiTheme="minorEastAsia" w:hAnsiTheme="minorEastAsia" w:cstheme="minorEastAsia" w:hint="eastAsia"/>
          <w:sz w:val="28"/>
          <w:szCs w:val="28"/>
          <w:u w:val="single"/>
        </w:rPr>
        <w:t xml:space="preserve">   </w:t>
      </w:r>
      <w:r w:rsidR="00DE0AEF">
        <w:rPr>
          <w:rFonts w:asciiTheme="minorEastAsia" w:hAnsiTheme="minorEastAsia" w:cstheme="minorEastAsia" w:hint="eastAsia"/>
          <w:sz w:val="28"/>
          <w:szCs w:val="28"/>
          <w:u w:val="single"/>
        </w:rPr>
        <w:t>9</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次，</w:t>
      </w:r>
      <w:r>
        <w:rPr>
          <w:rFonts w:asciiTheme="minorEastAsia" w:hAnsiTheme="minorEastAsia" w:cstheme="minorEastAsia" w:hint="eastAsia"/>
          <w:sz w:val="28"/>
          <w:szCs w:val="28"/>
          <w:u w:val="single"/>
        </w:rPr>
        <w:t xml:space="preserve">  </w:t>
      </w:r>
      <w:r w:rsidR="00DE0AEF">
        <w:rPr>
          <w:rFonts w:asciiTheme="minorEastAsia" w:hAnsiTheme="minorEastAsia" w:cstheme="minorEastAsia" w:hint="eastAsia"/>
          <w:sz w:val="28"/>
          <w:szCs w:val="28"/>
          <w:u w:val="single"/>
        </w:rPr>
        <w:t>80</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人。</w:t>
      </w:r>
    </w:p>
    <w:p w:rsidR="00156D53" w:rsidRDefault="006A3BD1">
      <w:pPr>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b/>
          <w:bCs/>
          <w:sz w:val="28"/>
          <w:szCs w:val="28"/>
        </w:rPr>
        <w:t xml:space="preserve"> 四、</w:t>
      </w:r>
      <w:r>
        <w:rPr>
          <w:rFonts w:ascii="仿宋_GB2312" w:hint="eastAsia"/>
          <w:b/>
          <w:bCs/>
          <w:sz w:val="30"/>
          <w:szCs w:val="30"/>
        </w:rPr>
        <w:t>机关</w:t>
      </w:r>
      <w:r>
        <w:rPr>
          <w:rFonts w:ascii="仿宋_GB2312" w:hint="eastAsia"/>
          <w:b/>
          <w:sz w:val="30"/>
          <w:szCs w:val="30"/>
        </w:rPr>
        <w:t>运行经费支出说明</w:t>
      </w:r>
    </w:p>
    <w:p w:rsidR="00156D53" w:rsidRDefault="006A3BD1">
      <w:pPr>
        <w:spacing w:line="580" w:lineRule="exact"/>
        <w:ind w:firstLine="602"/>
        <w:rPr>
          <w:sz w:val="30"/>
          <w:szCs w:val="30"/>
        </w:rPr>
      </w:pPr>
      <w:r>
        <w:rPr>
          <w:rFonts w:hint="eastAsia"/>
          <w:sz w:val="32"/>
          <w:szCs w:val="32"/>
        </w:rPr>
        <w:t xml:space="preserve">     2015</w:t>
      </w:r>
      <w:r>
        <w:rPr>
          <w:rFonts w:hint="eastAsia"/>
          <w:sz w:val="32"/>
          <w:szCs w:val="32"/>
        </w:rPr>
        <w:t>年本单位机关运行经费决算支出为</w:t>
      </w:r>
      <w:r>
        <w:rPr>
          <w:rFonts w:hint="eastAsia"/>
          <w:sz w:val="32"/>
          <w:szCs w:val="32"/>
          <w:u w:val="single"/>
        </w:rPr>
        <w:t xml:space="preserve"> </w:t>
      </w:r>
      <w:r w:rsidR="00FB5865">
        <w:rPr>
          <w:rFonts w:hint="eastAsia"/>
          <w:sz w:val="32"/>
          <w:szCs w:val="32"/>
          <w:u w:val="single"/>
        </w:rPr>
        <w:t>7.3</w:t>
      </w:r>
      <w:r w:rsidR="0004342D">
        <w:rPr>
          <w:rFonts w:hint="eastAsia"/>
          <w:sz w:val="32"/>
          <w:szCs w:val="32"/>
          <w:u w:val="single"/>
        </w:rPr>
        <w:t>4</w:t>
      </w:r>
      <w:r>
        <w:rPr>
          <w:rFonts w:hint="eastAsia"/>
          <w:sz w:val="32"/>
          <w:szCs w:val="32"/>
          <w:u w:val="single"/>
        </w:rPr>
        <w:t xml:space="preserve"> </w:t>
      </w:r>
      <w:r>
        <w:rPr>
          <w:rFonts w:hint="eastAsia"/>
          <w:sz w:val="32"/>
          <w:szCs w:val="32"/>
        </w:rPr>
        <w:t>万元，与</w:t>
      </w:r>
      <w:r>
        <w:rPr>
          <w:rFonts w:hint="eastAsia"/>
          <w:sz w:val="32"/>
          <w:szCs w:val="32"/>
        </w:rPr>
        <w:t>2014</w:t>
      </w:r>
      <w:r>
        <w:rPr>
          <w:rFonts w:hint="eastAsia"/>
          <w:sz w:val="32"/>
          <w:szCs w:val="32"/>
        </w:rPr>
        <w:t>年相比，增加</w:t>
      </w:r>
      <w:r>
        <w:rPr>
          <w:rFonts w:hint="eastAsia"/>
          <w:sz w:val="32"/>
          <w:szCs w:val="32"/>
        </w:rPr>
        <w:t>/</w:t>
      </w:r>
      <w:r>
        <w:rPr>
          <w:rFonts w:hint="eastAsia"/>
          <w:sz w:val="32"/>
          <w:szCs w:val="32"/>
        </w:rPr>
        <w:t>减少</w:t>
      </w:r>
      <w:r>
        <w:rPr>
          <w:rFonts w:hint="eastAsia"/>
          <w:sz w:val="32"/>
          <w:szCs w:val="32"/>
          <w:u w:val="single"/>
        </w:rPr>
        <w:t xml:space="preserve"> </w:t>
      </w:r>
      <w:r w:rsidR="00EE4508">
        <w:rPr>
          <w:rFonts w:hint="eastAsia"/>
          <w:sz w:val="32"/>
          <w:szCs w:val="32"/>
          <w:u w:val="single"/>
        </w:rPr>
        <w:t>0</w:t>
      </w:r>
      <w:r>
        <w:rPr>
          <w:rFonts w:hint="eastAsia"/>
          <w:sz w:val="32"/>
          <w:szCs w:val="32"/>
          <w:u w:val="single"/>
        </w:rPr>
        <w:t xml:space="preserve"> </w:t>
      </w:r>
      <w:r>
        <w:rPr>
          <w:rFonts w:hint="eastAsia"/>
          <w:sz w:val="32"/>
          <w:szCs w:val="32"/>
        </w:rPr>
        <w:t>万元。</w:t>
      </w:r>
      <w:r>
        <w:rPr>
          <w:rFonts w:ascii="仿宋_GB2312" w:hAnsi="宋体" w:hint="eastAsia"/>
          <w:sz w:val="30"/>
          <w:szCs w:val="30"/>
        </w:rPr>
        <w:t>（具体增减原因由部门根据实际情况填列）。</w:t>
      </w:r>
      <w:r>
        <w:rPr>
          <w:rFonts w:hint="eastAsia"/>
          <w:sz w:val="30"/>
          <w:szCs w:val="30"/>
        </w:rPr>
        <w:t>机关运行经费支出口径应在专业名词解释中予以说明。</w:t>
      </w:r>
    </w:p>
    <w:p w:rsidR="00156D53" w:rsidRDefault="006A3BD1">
      <w:pPr>
        <w:numPr>
          <w:ilvl w:val="0"/>
          <w:numId w:val="3"/>
        </w:numPr>
        <w:jc w:val="left"/>
        <w:rPr>
          <w:rFonts w:ascii="仿宋_GB2312"/>
          <w:b/>
          <w:sz w:val="30"/>
          <w:szCs w:val="30"/>
        </w:rPr>
      </w:pPr>
      <w:r>
        <w:rPr>
          <w:rFonts w:ascii="仿宋_GB2312" w:hint="eastAsia"/>
          <w:b/>
          <w:sz w:val="30"/>
          <w:szCs w:val="30"/>
        </w:rPr>
        <w:t>政府采购支出说明</w:t>
      </w:r>
      <w:r>
        <w:rPr>
          <w:rFonts w:ascii="仿宋_GB2312" w:hint="eastAsia"/>
          <w:b/>
          <w:sz w:val="30"/>
          <w:szCs w:val="30"/>
        </w:rPr>
        <w:t xml:space="preserve"> </w:t>
      </w:r>
    </w:p>
    <w:p w:rsidR="00156D53" w:rsidRDefault="006A3BD1">
      <w:pPr>
        <w:jc w:val="left"/>
        <w:rPr>
          <w:rFonts w:ascii="仿宋_GB2312"/>
          <w:b/>
          <w:sz w:val="30"/>
          <w:szCs w:val="30"/>
        </w:rPr>
      </w:pPr>
      <w:r>
        <w:rPr>
          <w:rFonts w:ascii="仿宋_GB2312" w:hint="eastAsia"/>
          <w:b/>
          <w:sz w:val="30"/>
          <w:szCs w:val="30"/>
        </w:rPr>
        <w:t xml:space="preserve">     </w:t>
      </w:r>
      <w:r>
        <w:rPr>
          <w:rFonts w:ascii="仿宋_GB2312" w:hint="eastAsia"/>
          <w:sz w:val="30"/>
          <w:szCs w:val="30"/>
        </w:rPr>
        <w:t>2015</w:t>
      </w:r>
      <w:r>
        <w:rPr>
          <w:rFonts w:ascii="仿宋_GB2312" w:hint="eastAsia"/>
          <w:sz w:val="30"/>
          <w:szCs w:val="30"/>
        </w:rPr>
        <w:t>年本部门政府采购支出总额</w:t>
      </w:r>
      <w:r w:rsidR="006B10B6">
        <w:rPr>
          <w:rFonts w:ascii="仿宋_GB2312" w:hint="eastAsia"/>
          <w:sz w:val="30"/>
          <w:szCs w:val="30"/>
        </w:rPr>
        <w:t>0</w:t>
      </w:r>
      <w:r>
        <w:rPr>
          <w:rFonts w:ascii="仿宋_GB2312" w:hint="eastAsia"/>
          <w:sz w:val="30"/>
          <w:szCs w:val="30"/>
        </w:rPr>
        <w:t>万元</w:t>
      </w:r>
      <w:r w:rsidR="006B10B6">
        <w:rPr>
          <w:rFonts w:ascii="仿宋_GB2312" w:hint="eastAsia"/>
          <w:sz w:val="30"/>
          <w:szCs w:val="30"/>
        </w:rPr>
        <w:t>。</w:t>
      </w:r>
    </w:p>
    <w:sectPr w:rsidR="00156D53" w:rsidSect="00156D5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auto"/>
    <w:pitch w:val="default"/>
    <w:sig w:usb0="00000001" w:usb1="4000207B" w:usb2="00000000" w:usb3="00000000" w:csb0="2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3E1EF"/>
    <w:multiLevelType w:val="singleLevel"/>
    <w:tmpl w:val="57C3E1EF"/>
    <w:lvl w:ilvl="0">
      <w:start w:val="1"/>
      <w:numFmt w:val="chineseCounting"/>
      <w:suff w:val="nothing"/>
      <w:lvlText w:val="%1、"/>
      <w:lvlJc w:val="left"/>
    </w:lvl>
  </w:abstractNum>
  <w:abstractNum w:abstractNumId="1">
    <w:nsid w:val="57C3EF80"/>
    <w:multiLevelType w:val="singleLevel"/>
    <w:tmpl w:val="9BD261E0"/>
    <w:lvl w:ilvl="0">
      <w:start w:val="1"/>
      <w:numFmt w:val="decimal"/>
      <w:suff w:val="nothing"/>
      <w:lvlText w:val="%1、"/>
      <w:lvlJc w:val="left"/>
      <w:rPr>
        <w:color w:val="auto"/>
      </w:rPr>
    </w:lvl>
  </w:abstractNum>
  <w:abstractNum w:abstractNumId="2">
    <w:nsid w:val="57C409E1"/>
    <w:multiLevelType w:val="singleLevel"/>
    <w:tmpl w:val="57C409E1"/>
    <w:lvl w:ilvl="0">
      <w:start w:val="5"/>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D967DEF"/>
    <w:rsid w:val="000165AF"/>
    <w:rsid w:val="000427CB"/>
    <w:rsid w:val="0004342D"/>
    <w:rsid w:val="000C37E3"/>
    <w:rsid w:val="000E73CA"/>
    <w:rsid w:val="00156D53"/>
    <w:rsid w:val="0024618E"/>
    <w:rsid w:val="00246DDB"/>
    <w:rsid w:val="0027112A"/>
    <w:rsid w:val="002E605B"/>
    <w:rsid w:val="003B7200"/>
    <w:rsid w:val="0041218D"/>
    <w:rsid w:val="0045648B"/>
    <w:rsid w:val="00465DBB"/>
    <w:rsid w:val="005460BA"/>
    <w:rsid w:val="00626BED"/>
    <w:rsid w:val="00657A08"/>
    <w:rsid w:val="006A3BD1"/>
    <w:rsid w:val="006B10B6"/>
    <w:rsid w:val="006E25FE"/>
    <w:rsid w:val="00726DE5"/>
    <w:rsid w:val="007353B6"/>
    <w:rsid w:val="007413EE"/>
    <w:rsid w:val="00870255"/>
    <w:rsid w:val="008873A9"/>
    <w:rsid w:val="008B1E7A"/>
    <w:rsid w:val="009518DD"/>
    <w:rsid w:val="00A027A8"/>
    <w:rsid w:val="00A02FB3"/>
    <w:rsid w:val="00A4533E"/>
    <w:rsid w:val="00AD39F0"/>
    <w:rsid w:val="00B36BC2"/>
    <w:rsid w:val="00B502CC"/>
    <w:rsid w:val="00BC2336"/>
    <w:rsid w:val="00C0236D"/>
    <w:rsid w:val="00C244AB"/>
    <w:rsid w:val="00C6758D"/>
    <w:rsid w:val="00C806CC"/>
    <w:rsid w:val="00CD668A"/>
    <w:rsid w:val="00D902B7"/>
    <w:rsid w:val="00DE0AEF"/>
    <w:rsid w:val="00E64D87"/>
    <w:rsid w:val="00E936FA"/>
    <w:rsid w:val="00EC18A0"/>
    <w:rsid w:val="00EE4508"/>
    <w:rsid w:val="00FB5865"/>
    <w:rsid w:val="013775B1"/>
    <w:rsid w:val="01A55D9A"/>
    <w:rsid w:val="05360659"/>
    <w:rsid w:val="06D14638"/>
    <w:rsid w:val="09914C89"/>
    <w:rsid w:val="0AC9168C"/>
    <w:rsid w:val="1113643B"/>
    <w:rsid w:val="11DB4AD3"/>
    <w:rsid w:val="11E76D61"/>
    <w:rsid w:val="187D57B0"/>
    <w:rsid w:val="1B0B4006"/>
    <w:rsid w:val="269045E3"/>
    <w:rsid w:val="26A541C8"/>
    <w:rsid w:val="26F91A8D"/>
    <w:rsid w:val="29BC50B4"/>
    <w:rsid w:val="2C21717E"/>
    <w:rsid w:val="2C2D71A1"/>
    <w:rsid w:val="2C9B65B8"/>
    <w:rsid w:val="30956B08"/>
    <w:rsid w:val="37135531"/>
    <w:rsid w:val="3A1338BC"/>
    <w:rsid w:val="3B9C23C8"/>
    <w:rsid w:val="3C8441BE"/>
    <w:rsid w:val="3D967DEF"/>
    <w:rsid w:val="3DD67DCD"/>
    <w:rsid w:val="3E4F465D"/>
    <w:rsid w:val="426D6C35"/>
    <w:rsid w:val="437C56CE"/>
    <w:rsid w:val="44C4326A"/>
    <w:rsid w:val="45CB0E8D"/>
    <w:rsid w:val="4D264E82"/>
    <w:rsid w:val="4E4A51F5"/>
    <w:rsid w:val="51D80999"/>
    <w:rsid w:val="558D5683"/>
    <w:rsid w:val="55B206DB"/>
    <w:rsid w:val="5A625D9B"/>
    <w:rsid w:val="5D60593B"/>
    <w:rsid w:val="5E3466CD"/>
    <w:rsid w:val="64402164"/>
    <w:rsid w:val="65783268"/>
    <w:rsid w:val="6644110F"/>
    <w:rsid w:val="6D4D37B6"/>
    <w:rsid w:val="70834E13"/>
    <w:rsid w:val="73EA4DB2"/>
    <w:rsid w:val="799D657C"/>
    <w:rsid w:val="7BF23FC7"/>
    <w:rsid w:val="7C0A28FE"/>
    <w:rsid w:val="7D293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6D5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188</Words>
  <Characters>1073</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37</cp:revision>
  <cp:lastPrinted>2016-09-02T01:25:00Z</cp:lastPrinted>
  <dcterms:created xsi:type="dcterms:W3CDTF">2016-08-29T07:14:00Z</dcterms:created>
  <dcterms:modified xsi:type="dcterms:W3CDTF">2016-09-02T02:36:00Z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